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92188E">
      <w:pPr>
        <w:shd w:val="clear" w:color="auto" w:fill="DBDBDB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92188E">
      <w:pPr>
        <w:shd w:val="clear" w:color="auto" w:fill="DBDBDB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B63EE0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5F4C93" w:rsidP="0092188E">
      <w:pPr>
        <w:shd w:val="clear" w:color="auto" w:fill="DBDBDB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5F4C93">
        <w:rPr>
          <w:rFonts w:ascii="Arial" w:hAnsi="Arial" w:cs="Arial"/>
          <w:b/>
          <w:sz w:val="24"/>
          <w:szCs w:val="24"/>
        </w:rPr>
        <w:t xml:space="preserve">Koordinátor BOZP </w:t>
      </w:r>
      <w:r w:rsidR="0092188E" w:rsidRPr="0092188E">
        <w:rPr>
          <w:rFonts w:ascii="Arial" w:hAnsi="Arial" w:cs="Arial"/>
          <w:b/>
          <w:sz w:val="24"/>
          <w:szCs w:val="24"/>
        </w:rPr>
        <w:t>III/3928 Velká Bíteš – rekonstrukce násypu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040616" w:rsidRDefault="00040616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8456F" w:rsidRDefault="00E63F11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63F11">
        <w:rPr>
          <w:rFonts w:ascii="Arial" w:hAnsi="Arial" w:cs="Arial"/>
          <w:b/>
          <w:bCs/>
          <w:sz w:val="20"/>
          <w:szCs w:val="20"/>
        </w:rPr>
        <w:t xml:space="preserve">V rámci výše uvedené veřejné zakázky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0616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5F4C93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2188E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3EE0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63F11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89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37</cp:revision>
  <cp:lastPrinted>2018-03-19T09:27:00Z</cp:lastPrinted>
  <dcterms:created xsi:type="dcterms:W3CDTF">2016-12-06T10:35:00Z</dcterms:created>
  <dcterms:modified xsi:type="dcterms:W3CDTF">2021-05-07T06:38:00Z</dcterms:modified>
</cp:coreProperties>
</file>